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8A84" w14:textId="77777777" w:rsidR="00E802FC" w:rsidRDefault="00825CDA" w:rsidP="00825CDA">
      <w:pPr>
        <w:jc w:val="center"/>
        <w:rPr>
          <w:rFonts w:ascii="Times" w:hAnsi="Times"/>
          <w:b/>
          <w:sz w:val="24"/>
          <w:szCs w:val="24"/>
        </w:rPr>
      </w:pPr>
      <w:proofErr w:type="spellStart"/>
      <w:r w:rsidRPr="00E802FC">
        <w:rPr>
          <w:rFonts w:ascii="Times" w:hAnsi="Times"/>
          <w:b/>
          <w:sz w:val="24"/>
          <w:szCs w:val="24"/>
        </w:rPr>
        <w:t>Ece</w:t>
      </w:r>
      <w:proofErr w:type="spellEnd"/>
      <w:r w:rsidRPr="00E802FC">
        <w:rPr>
          <w:rFonts w:ascii="Times" w:hAnsi="Times"/>
          <w:b/>
          <w:sz w:val="24"/>
          <w:szCs w:val="24"/>
        </w:rPr>
        <w:t xml:space="preserve"> 232 - Advanced Electrical Circuit Analysis Lab </w:t>
      </w:r>
    </w:p>
    <w:p w14:paraId="769CA2D2" w14:textId="77777777" w:rsidR="00E802FC" w:rsidRPr="00E802FC" w:rsidRDefault="00E802FC" w:rsidP="00E802FC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Frequency response (phase, magnitude characteristics</w:t>
      </w:r>
    </w:p>
    <w:p w14:paraId="721F4D52" w14:textId="77777777" w:rsidR="004478E0" w:rsidRDefault="00431A1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AA81B1" wp14:editId="0D3E2B4F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3105150" cy="2228850"/>
            <wp:effectExtent l="19050" t="0" r="0" b="0"/>
            <wp:wrapTight wrapText="bothSides">
              <wp:wrapPolygon edited="0">
                <wp:start x="-133" y="0"/>
                <wp:lineTo x="-133" y="21415"/>
                <wp:lineTo x="21600" y="21415"/>
                <wp:lineTo x="21600" y="0"/>
                <wp:lineTo x="-133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E62685" w14:textId="77777777" w:rsidR="00825CDA" w:rsidRDefault="00825CD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L=0.1 H, C=10μF, R=1k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59608D2A" w14:textId="77777777" w:rsidR="00825CDA" w:rsidRDefault="00E802F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=1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2πft</m:t>
              </m:r>
            </m:e>
          </m:func>
        </m:oMath>
      </m:oMathPara>
    </w:p>
    <w:p w14:paraId="68145DB8" w14:textId="77777777" w:rsidR="00825CDA" w:rsidRDefault="00825C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f=2500Hz</m:t>
          </m:r>
        </m:oMath>
      </m:oMathPara>
    </w:p>
    <w:p w14:paraId="705C5766" w14:textId="77777777" w:rsidR="00825CDA" w:rsidRDefault="00825CDA">
      <w:pPr>
        <w:rPr>
          <w:rFonts w:eastAsiaTheme="minorEastAsia"/>
        </w:rPr>
      </w:pPr>
    </w:p>
    <w:p w14:paraId="2191D20D" w14:textId="77777777" w:rsidR="00431A1D" w:rsidRDefault="00431A1D">
      <w:pPr>
        <w:rPr>
          <w:rFonts w:eastAsiaTheme="minorEastAsia"/>
        </w:rPr>
      </w:pPr>
    </w:p>
    <w:p w14:paraId="72340912" w14:textId="77777777" w:rsidR="00825CDA" w:rsidRDefault="00825CDA">
      <w:pPr>
        <w:rPr>
          <w:rFonts w:eastAsiaTheme="minorEastAsia"/>
        </w:rPr>
      </w:pPr>
    </w:p>
    <w:p w14:paraId="514CFB43" w14:textId="77777777" w:rsidR="00825CDA" w:rsidRDefault="00825CDA">
      <w:pPr>
        <w:rPr>
          <w:rFonts w:eastAsiaTheme="minorEastAsia"/>
        </w:rPr>
      </w:pPr>
      <w:r w:rsidRPr="00825CDA">
        <w:rPr>
          <w:rFonts w:ascii="Gabriola" w:hAnsi="Gabriola"/>
          <w:b/>
          <w:sz w:val="32"/>
          <w:szCs w:val="32"/>
        </w:rPr>
        <w:t>CHI</w:t>
      </w:r>
      <w:r w:rsidR="00E802FC">
        <w:rPr>
          <w:rFonts w:ascii="Gabriola" w:hAnsi="Gabriola"/>
          <w:b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i/>
          </w:rPr>
          <w:sym w:font="Wingdings" w:char="F0E8"/>
        </m:r>
        <m:r>
          <w:rPr>
            <w:rFonts w:ascii="Cambria Math" w:eastAsiaTheme="minorEastAsia" w:hAnsi="Cambria Math"/>
          </w:rPr>
          <m:t xml:space="preserve"> The voltage observed over the </m:t>
        </m:r>
        <m:r>
          <w:rPr>
            <w:rFonts w:ascii="Cambria Math" w:eastAsiaTheme="minorEastAsia" w:hAnsi="Cambria Math"/>
          </w:rPr>
          <m:t xml:space="preserve">impedance </m:t>
        </m:r>
        <m:r>
          <w:rPr>
            <w:rFonts w:ascii="Cambria Math" w:eastAsiaTheme="minorEastAsia" w:hAnsi="Cambria Math"/>
          </w:rPr>
          <m:t>Z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where Z=sL+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SC</m:t>
            </m:r>
          </m:den>
        </m:f>
        <m:r>
          <w:rPr>
            <w:rFonts w:ascii="Cambria Math" w:eastAsiaTheme="minorEastAsia" w:hAnsi="Cambria Math"/>
          </w:rPr>
          <m:t>+R</m:t>
        </m:r>
      </m:oMath>
      <w:r w:rsidRPr="00825CDA">
        <w:rPr>
          <w:rFonts w:ascii="Gabriola" w:hAnsi="Gabriola"/>
          <w:b/>
          <w:sz w:val="32"/>
          <w:szCs w:val="32"/>
        </w:rPr>
        <w:t xml:space="preserve">    </w:t>
      </w:r>
      <w:r>
        <w:rPr>
          <w:rFonts w:eastAsiaTheme="minorEastAsia"/>
        </w:rPr>
        <w:t xml:space="preserve"> </w:t>
      </w:r>
    </w:p>
    <w:p w14:paraId="11501FC5" w14:textId="77777777" w:rsidR="00825CDA" w:rsidRPr="00B10EFC" w:rsidRDefault="00825CDA" w:rsidP="00B10EFC">
      <w:pPr>
        <w:jc w:val="center"/>
        <w:rPr>
          <w:rFonts w:ascii="Cambria Math" w:eastAsiaTheme="minorEastAsia" w:hAnsi="Cambria Math"/>
        </w:rPr>
      </w:pPr>
      <w:r w:rsidRPr="00B10EFC">
        <w:rPr>
          <w:rFonts w:ascii="Cambria Math" w:eastAsiaTheme="minorEastAsia" w:hAnsi="Cambria Math"/>
        </w:rPr>
        <w:t>[Since all components are in series]</w:t>
      </w:r>
    </w:p>
    <w:p w14:paraId="49DF87A8" w14:textId="77777777" w:rsidR="00825CDA" w:rsidRDefault="00825CDA">
      <w:pPr>
        <w:rPr>
          <w:rFonts w:eastAsiaTheme="minorEastAsia"/>
        </w:rPr>
      </w:pPr>
      <w:r w:rsidRPr="00825CDA">
        <w:rPr>
          <w:rFonts w:ascii="Gabriola" w:hAnsi="Gabriola"/>
          <w:b/>
          <w:sz w:val="32"/>
          <w:szCs w:val="32"/>
        </w:rPr>
        <w:t>CHI</w:t>
      </w:r>
      <w:r>
        <w:rPr>
          <w:rFonts w:ascii="Gabriola" w:hAnsi="Gabriola"/>
          <w:b/>
          <w:sz w:val="32"/>
          <w:szCs w:val="32"/>
        </w:rPr>
        <w:t>I</w:t>
      </w:r>
      <w:r w:rsidRPr="00825CDA">
        <w:rPr>
          <w:rFonts w:ascii="Gabriola" w:hAnsi="Gabriola"/>
          <w:b/>
          <w:sz w:val="32"/>
          <w:szCs w:val="32"/>
        </w:rPr>
        <w:t xml:space="preserve">  </w:t>
      </w:r>
      <w:r w:rsidRPr="00825CDA">
        <w:rPr>
          <w:rFonts w:eastAsiaTheme="minorEastAsia"/>
        </w:rPr>
        <w:sym w:font="Wingdings" w:char="F0E8"/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out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w:sym w:font="Wingdings" w:char="F0E8"/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hAnsi="Cambria Math"/>
          </w:rPr>
          <m:t>(in mA)</m:t>
        </m:r>
      </m:oMath>
      <w:r w:rsidR="00B10EFC">
        <w:rPr>
          <w:rFonts w:eastAsiaTheme="minorEastAsia"/>
        </w:rPr>
        <w:t xml:space="preserve">   [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is the total current over the impedance Z</m:t>
        </m:r>
      </m:oMath>
      <w:r w:rsidR="00B10EFC">
        <w:rPr>
          <w:rFonts w:eastAsiaTheme="minorEastAsia"/>
        </w:rPr>
        <w:t>]</w:t>
      </w:r>
    </w:p>
    <w:p w14:paraId="1F640FA0" w14:textId="77777777" w:rsidR="00B10EFC" w:rsidRPr="00B10EFC" w:rsidRDefault="00E802FC" w:rsidP="00B10EFC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is shown by CHI in Volts. </m:t>
        </m:r>
      </m:oMath>
    </w:p>
    <w:p w14:paraId="5CB82D90" w14:textId="77777777" w:rsidR="00B10EFC" w:rsidRPr="00B10EFC" w:rsidRDefault="00E802FC" w:rsidP="00B10EFC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or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out</m:t>
            </m:r>
          </m:sub>
        </m:sSub>
        <m:r>
          <w:rPr>
            <w:rFonts w:ascii="Cambria Math" w:hAnsi="Cambria Math"/>
          </w:rPr>
          <m:t xml:space="preserve"> is shown by CHII in mAmpers</m:t>
        </m:r>
        <m:r>
          <w:rPr>
            <w:rFonts w:ascii="Cambria Math" w:hAnsi="Cambria Math"/>
          </w:rPr>
          <m:t xml:space="preserve"> or Volt</m:t>
        </m:r>
        <m:r>
          <w:rPr>
            <w:rFonts w:ascii="Cambria Math" w:hAnsi="Cambria Math"/>
          </w:rPr>
          <m:t xml:space="preserve">. </m:t>
        </m:r>
      </m:oMath>
    </w:p>
    <w:p w14:paraId="20B8CF3F" w14:textId="77777777" w:rsidR="00B10EFC" w:rsidRDefault="00E802FC" w:rsidP="00B10EF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CHI vs. CHII </w:t>
      </w:r>
      <w:r w:rsidR="00B10EFC" w:rsidRPr="00B10EFC">
        <w:rPr>
          <w:rFonts w:ascii="Cambria Math" w:eastAsiaTheme="minorEastAsia" w:hAnsi="Cambria Math"/>
        </w:rPr>
        <w:t>show</w:t>
      </w:r>
      <w:r>
        <w:rPr>
          <w:rFonts w:ascii="Cambria Math" w:eastAsiaTheme="minorEastAsia" w:hAnsi="Cambria Math"/>
        </w:rPr>
        <w:t>s the voltage-</w:t>
      </w:r>
      <w:r w:rsidR="00B10EFC" w:rsidRPr="00B10EFC">
        <w:rPr>
          <w:rFonts w:ascii="Cambria Math" w:eastAsiaTheme="minorEastAsia" w:hAnsi="Cambria Math"/>
        </w:rPr>
        <w:t>current relation for Z.</w:t>
      </w:r>
    </w:p>
    <w:p w14:paraId="6CF366DF" w14:textId="77777777" w:rsidR="003E4F5C" w:rsidRPr="00E802FC" w:rsidRDefault="003E4F5C" w:rsidP="00B10EFC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out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in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(jw)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1000jw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-0.1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)+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1000jw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14:paraId="50BE61B0" w14:textId="77777777" w:rsidR="00E802FC" w:rsidRDefault="00E802FC" w:rsidP="00E802FC">
      <w:pPr>
        <w:rPr>
          <w:rFonts w:ascii="Cambria Math" w:eastAsiaTheme="minorEastAsia" w:hAnsi="Cambria Math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H(jw)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1000w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-0.1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1000w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en>
        </m:f>
      </m:oMath>
      <w:r>
        <w:rPr>
          <w:rFonts w:ascii="Cambria Math" w:eastAsiaTheme="minorEastAsia" w:hAnsi="Cambria Math"/>
        </w:rPr>
        <w:t xml:space="preserve">  (</w:t>
      </w:r>
      <w:proofErr w:type="gramStart"/>
      <w:r>
        <w:rPr>
          <w:rFonts w:ascii="Cambria Math" w:eastAsiaTheme="minorEastAsia" w:hAnsi="Cambria Math"/>
        </w:rPr>
        <w:t>magnitude</w:t>
      </w:r>
      <w:proofErr w:type="gramEnd"/>
      <w:r>
        <w:rPr>
          <w:rFonts w:ascii="Cambria Math" w:eastAsiaTheme="minorEastAsia" w:hAnsi="Cambria Math"/>
        </w:rPr>
        <w:t xml:space="preserve"> characteristics)</w:t>
      </w:r>
    </w:p>
    <w:p w14:paraId="32B66D56" w14:textId="77777777" w:rsidR="003E4F5C" w:rsidRPr="003E4F5C" w:rsidRDefault="00E802FC" w:rsidP="003E4F5C">
      <w:pPr>
        <w:rPr>
          <w:rFonts w:ascii="Cambria Math" w:eastAsiaTheme="minorEastAsia" w:hAnsi="Cambria Math"/>
          <w:oMath/>
        </w:rPr>
      </w:pPr>
      <w:r>
        <w:rPr>
          <w:rFonts w:ascii="Cambria Math" w:eastAsiaTheme="minorEastAsia" w:hAnsi="Cambria Math"/>
        </w:rPr>
        <w:t>To obtain r</w:t>
      </w:r>
      <w:r w:rsidR="008A355F">
        <w:rPr>
          <w:rFonts w:ascii="Cambria Math" w:eastAsiaTheme="minorEastAsia" w:hAnsi="Cambria Math"/>
        </w:rPr>
        <w:t xml:space="preserve">esonant frequency equate real part of the denominator of </w:t>
      </w:r>
      <w:proofErr w:type="gramStart"/>
      <w:r w:rsidR="008A355F">
        <w:rPr>
          <w:rFonts w:ascii="Cambria Math" w:eastAsiaTheme="minorEastAsia" w:hAnsi="Cambria Math"/>
        </w:rPr>
        <w:t>H(</w:t>
      </w:r>
      <w:proofErr w:type="spellStart"/>
      <w:proofErr w:type="gramEnd"/>
      <w:r w:rsidR="008A355F">
        <w:rPr>
          <w:rFonts w:ascii="Cambria Math" w:eastAsiaTheme="minorEastAsia" w:hAnsi="Cambria Math"/>
        </w:rPr>
        <w:t>jw</w:t>
      </w:r>
      <w:proofErr w:type="spellEnd"/>
      <w:r w:rsidR="008A355F">
        <w:rPr>
          <w:rFonts w:ascii="Cambria Math" w:eastAsiaTheme="minorEastAsia" w:hAnsi="Cambria Math"/>
        </w:rPr>
        <w:t>) to 0.</w:t>
      </w:r>
      <w:bookmarkStart w:id="0" w:name="_GoBack"/>
      <w:bookmarkEnd w:id="0"/>
    </w:p>
    <w:p w14:paraId="1B8D5243" w14:textId="77777777" w:rsidR="003E4F5C" w:rsidRDefault="00E802FC" w:rsidP="003E4F5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59264" behindDoc="1" locked="0" layoutInCell="1" allowOverlap="1" wp14:anchorId="25103E88" wp14:editId="7B3BB029">
            <wp:simplePos x="0" y="0"/>
            <wp:positionH relativeFrom="column">
              <wp:posOffset>800100</wp:posOffset>
            </wp:positionH>
            <wp:positionV relativeFrom="paragraph">
              <wp:posOffset>295910</wp:posOffset>
            </wp:positionV>
            <wp:extent cx="2362200" cy="1533525"/>
            <wp:effectExtent l="0" t="0" r="0" b="0"/>
            <wp:wrapTight wrapText="bothSides">
              <wp:wrapPolygon edited="0">
                <wp:start x="0" y="0"/>
                <wp:lineTo x="0" y="21108"/>
                <wp:lineTo x="21368" y="21108"/>
                <wp:lineTo x="21368" y="0"/>
                <wp:lineTo x="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F5C" w:rsidRPr="003E4F5C">
        <w:rPr>
          <w:rFonts w:ascii="Cambria Math" w:eastAsiaTheme="minorEastAsia" w:hAnsi="Cambria Math"/>
        </w:rPr>
        <w:t xml:space="preserve">Hence </w:t>
      </w:r>
      <w:r w:rsidR="003E4F5C">
        <w:rPr>
          <w:rFonts w:ascii="Cambria Math" w:eastAsiaTheme="minorEastAsia" w:hAnsi="Cambria Math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-0.1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w:proofErr w:type="gramStart"/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 w:rsidR="003E4F5C">
        <w:rPr>
          <w:rFonts w:ascii="Cambria Math" w:eastAsiaTheme="minorEastAsia" w:hAnsi="Cambria Math"/>
        </w:rPr>
        <w:t xml:space="preserve">   </w:t>
      </w:r>
      <w:proofErr w:type="gramEnd"/>
      <w:r w:rsidR="003E4F5C" w:rsidRPr="003E4F5C">
        <w:rPr>
          <w:rFonts w:ascii="Cambria Math" w:eastAsiaTheme="minorEastAsia" w:hAnsi="Cambria Math"/>
        </w:rPr>
        <w:sym w:font="Wingdings" w:char="F0E8"/>
      </w:r>
      <w:r w:rsidR="003E4F5C">
        <w:rPr>
          <w:rFonts w:ascii="Cambria Math" w:eastAsiaTheme="minorEastAsia" w:hAnsi="Cambria Math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=1000rad/sec</m:t>
        </m:r>
      </m:oMath>
      <w:r w:rsidR="003E4F5C">
        <w:rPr>
          <w:rFonts w:ascii="Cambria Math" w:eastAsiaTheme="minorEastAsia" w:hAnsi="Cambria Math"/>
        </w:rPr>
        <w:t xml:space="preserve">   {resonant freq.}</w:t>
      </w:r>
    </w:p>
    <w:p w14:paraId="17999BE6" w14:textId="77777777" w:rsidR="00431A1D" w:rsidRDefault="00431A1D" w:rsidP="003E4F5C">
      <w:pPr>
        <w:rPr>
          <w:rFonts w:ascii="Cambria Math" w:eastAsiaTheme="minorEastAsia" w:hAnsi="Cambria Math"/>
        </w:rPr>
      </w:pPr>
    </w:p>
    <w:p w14:paraId="7AFE8BEF" w14:textId="77777777" w:rsidR="00431A1D" w:rsidRDefault="00431A1D" w:rsidP="003E4F5C">
      <w:pPr>
        <w:rPr>
          <w:rFonts w:ascii="Cambria Math" w:eastAsiaTheme="minorEastAsia" w:hAnsi="Cambria Math"/>
        </w:rPr>
      </w:pPr>
    </w:p>
    <w:p w14:paraId="124B57AC" w14:textId="77777777" w:rsidR="00E802FC" w:rsidRDefault="00E802FC" w:rsidP="003E4F5C">
      <w:pPr>
        <w:rPr>
          <w:rFonts w:ascii="Cambria Math" w:eastAsiaTheme="minorEastAsia" w:hAnsi="Cambria Math"/>
        </w:rPr>
      </w:pPr>
    </w:p>
    <w:p w14:paraId="6F6F2119" w14:textId="77777777" w:rsidR="00431A1D" w:rsidRDefault="00431A1D" w:rsidP="003E4F5C">
      <w:pPr>
        <w:rPr>
          <w:rFonts w:ascii="Cambria Math" w:eastAsiaTheme="minorEastAsia" w:hAnsi="Cambria Math"/>
        </w:rPr>
      </w:pPr>
    </w:p>
    <w:p w14:paraId="15559E17" w14:textId="77777777" w:rsidR="00431A1D" w:rsidRPr="00431A1D" w:rsidRDefault="00431A1D" w:rsidP="003E4F5C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oMath/>
        </w:rPr>
      </w:pPr>
    </w:p>
    <w:p w14:paraId="109EA250" w14:textId="77777777" w:rsidR="003E4F5C" w:rsidRPr="003E4F5C" w:rsidRDefault="003E4F5C" w:rsidP="003E4F5C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oMath/>
        </w:rPr>
      </w:pPr>
      <w:r w:rsidRPr="003E4F5C">
        <w:rPr>
          <w:rFonts w:ascii="Cambria Math" w:eastAsiaTheme="minorEastAsia" w:hAnsi="Cambria Math"/>
        </w:rPr>
        <w:lastRenderedPageBreak/>
        <w:t xml:space="preserve">If </w:t>
      </w:r>
      <w:r>
        <w:rPr>
          <w:rFonts w:ascii="Cambria Math" w:eastAsiaTheme="minorEastAsia" w:hAnsi="Cambria Math"/>
        </w:rPr>
        <w:t xml:space="preserve">  </w:t>
      </w:r>
      <w:r w:rsidRPr="003E4F5C">
        <w:rPr>
          <w:rFonts w:ascii="Cambria Math" w:eastAsiaTheme="minorEastAsia" w:hAnsi="Cambria Math"/>
        </w:rPr>
        <w:t>f=2500Hz and w=15700rad/sec</w:t>
      </w:r>
    </w:p>
    <w:p w14:paraId="30C59541" w14:textId="77777777" w:rsidR="00BE1352" w:rsidRDefault="00BE1352" w:rsidP="003E4F5C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∠H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out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-∠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in 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=90-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1000w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-0.1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(phase charact</m:t>
          </m:r>
          <m:r>
            <w:rPr>
              <w:rFonts w:ascii="Cambria Math" w:eastAsiaTheme="minorEastAsia" w:hAnsi="Cambria Math"/>
            </w:rPr>
            <m:t>eristics)</m:t>
          </m:r>
        </m:oMath>
      </m:oMathPara>
    </w:p>
    <w:p w14:paraId="26FBAF50" w14:textId="77777777" w:rsidR="00BE1352" w:rsidRDefault="00BE1352" w:rsidP="003E4F5C">
      <w:p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w=0</m:t>
        </m:r>
      </m:oMath>
      <w:r>
        <w:rPr>
          <w:rFonts w:ascii="Cambria Math" w:eastAsiaTheme="minorEastAsia" w:hAnsi="Cambria Math"/>
        </w:rPr>
        <w:t xml:space="preserve"> </w:t>
      </w:r>
      <w:r w:rsidRPr="00BE1352">
        <w:rPr>
          <w:rFonts w:ascii="Cambria Math" w:eastAsiaTheme="minorEastAsia" w:hAnsi="Cambria Math"/>
        </w:rPr>
        <w:sym w:font="Wingdings" w:char="F0E8"/>
      </w:r>
      <w:r>
        <w:rPr>
          <w:rFonts w:ascii="Cambria Math" w:eastAsiaTheme="minorEastAsia" w:hAnsi="Cambria Math"/>
        </w:rPr>
        <w:t xml:space="preserve">   </w:t>
      </w:r>
      <m:oMath>
        <m:r>
          <w:rPr>
            <w:rFonts w:ascii="Cambria Math" w:eastAsiaTheme="minorEastAsia" w:hAnsi="Cambria Math"/>
          </w:rPr>
          <m:t>∠H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</m:t>
            </m:r>
          </m:e>
        </m:d>
        <m:r>
          <w:rPr>
            <w:rFonts w:ascii="Cambria Math" w:eastAsiaTheme="minorEastAsia" w:hAnsi="Cambria Math"/>
          </w:rPr>
          <m:t>=90</m:t>
        </m:r>
      </m:oMath>
    </w:p>
    <w:p w14:paraId="20815B98" w14:textId="77777777" w:rsidR="00A56E35" w:rsidRDefault="00A56E35" w:rsidP="00A56E35">
      <w:p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w=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=1000rad/sec</m:t>
        </m:r>
      </m:oMath>
      <w:r>
        <w:rPr>
          <w:rFonts w:ascii="Cambria Math" w:eastAsiaTheme="minorEastAsia" w:hAnsi="Cambria Math"/>
        </w:rPr>
        <w:t xml:space="preserve"> </w:t>
      </w:r>
      <w:r w:rsidRPr="00BE1352">
        <w:rPr>
          <w:rFonts w:ascii="Cambria Math" w:eastAsiaTheme="minorEastAsia" w:hAnsi="Cambria Math"/>
        </w:rPr>
        <w:sym w:font="Wingdings" w:char="F0E8"/>
      </w:r>
      <w:r>
        <w:rPr>
          <w:rFonts w:ascii="Cambria Math" w:eastAsiaTheme="minorEastAsia" w:hAnsi="Cambria Math"/>
        </w:rPr>
        <w:t xml:space="preserve">   </w:t>
      </w:r>
      <m:oMath>
        <m:r>
          <w:rPr>
            <w:rFonts w:ascii="Cambria Math" w:eastAsiaTheme="minorEastAsia" w:hAnsi="Cambria Math"/>
          </w:rPr>
          <m:t>∠H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1DA38D4B" w14:textId="77777777" w:rsidR="00A56E35" w:rsidRDefault="00A56E35" w:rsidP="003E4F5C">
      <w:p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w=15700rad/sec</m:t>
        </m:r>
      </m:oMath>
      <w:r>
        <w:rPr>
          <w:rFonts w:ascii="Cambria Math" w:eastAsiaTheme="minorEastAsia" w:hAnsi="Cambria Math"/>
        </w:rPr>
        <w:t xml:space="preserve"> </w:t>
      </w:r>
      <w:r w:rsidRPr="00BE1352">
        <w:rPr>
          <w:rFonts w:ascii="Cambria Math" w:eastAsiaTheme="minorEastAsia" w:hAnsi="Cambria Math"/>
        </w:rPr>
        <w:sym w:font="Wingdings" w:char="F0E8"/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90-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1000w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(10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-0.1*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(15700)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)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90-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157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-245.49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e>
        </m:func>
      </m:oMath>
    </w:p>
    <w:p w14:paraId="26703D21" w14:textId="77777777" w:rsidR="00A56E35" w:rsidRDefault="00A56E35" w:rsidP="00A56E35">
      <w:pPr>
        <w:jc w:val="center"/>
        <w:rPr>
          <w:rFonts w:ascii="Cambria Math" w:eastAsiaTheme="minorEastAsia" w:hAnsi="Cambria Math"/>
        </w:rPr>
      </w:pPr>
    </w:p>
    <w:p w14:paraId="3AE5EE62" w14:textId="77777777" w:rsidR="00BE1352" w:rsidRPr="00BE1352" w:rsidRDefault="00A56E35" w:rsidP="00A56E35">
      <w:pPr>
        <w:jc w:val="center"/>
        <w:rPr>
          <w:rFonts w:ascii="Cambria Math" w:eastAsiaTheme="minorEastAsia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∠H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=90-148=-58</m:t>
          </m:r>
        </m:oMath>
      </m:oMathPara>
    </w:p>
    <w:p w14:paraId="21F705D0" w14:textId="77777777" w:rsidR="00BE1352" w:rsidRDefault="00A56E35" w:rsidP="003E4F5C">
      <w:pPr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∠H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out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-∠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in 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-∠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=-58</m:t>
          </m:r>
        </m:oMath>
      </m:oMathPara>
    </w:p>
    <w:p w14:paraId="1CA6B8BB" w14:textId="77777777" w:rsidR="00A56E35" w:rsidRDefault="00E802FC" w:rsidP="00A84BEC">
      <w:pPr>
        <w:jc w:val="center"/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in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is leading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out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by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58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.         </m:t>
        </m:r>
      </m:oMath>
      <w:r w:rsidR="00A84BEC" w:rsidRPr="00A84BEC">
        <w:rPr>
          <w:rFonts w:ascii="Cambria Math" w:eastAsiaTheme="minorEastAsia" w:hAnsi="Cambria Math"/>
        </w:rPr>
        <w:sym w:font="Wingdings" w:char="F0E8"/>
      </w:r>
      <w:r w:rsidR="00A56E35">
        <w:rPr>
          <w:rFonts w:ascii="Cambria Math" w:eastAsiaTheme="minorEastAsia" w:hAnsi="Cambria Math"/>
        </w:rPr>
        <w:t>The impedance is inductive.</w:t>
      </w:r>
    </w:p>
    <w:p w14:paraId="4309B24E" w14:textId="77777777" w:rsidR="00A56E35" w:rsidRDefault="00A56E35" w:rsidP="003E4F5C">
      <w:pPr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f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2500Hz</m:t>
              </m:r>
            </m:den>
          </m:f>
          <m:r>
            <w:rPr>
              <w:rFonts w:ascii="Cambria Math" w:eastAsiaTheme="minorEastAsia" w:hAnsi="Cambria Math"/>
            </w:rPr>
            <m:t>=0.4msec</m:t>
          </m:r>
        </m:oMath>
      </m:oMathPara>
    </w:p>
    <w:p w14:paraId="660A220A" w14:textId="77777777" w:rsidR="00A84BEC" w:rsidRDefault="00A84BEC" w:rsidP="00A84BEC">
      <w:pPr>
        <w:jc w:val="center"/>
        <w:rPr>
          <w:rFonts w:ascii="Cambria Math" w:eastAsiaTheme="minorEastAsia" w:hAnsi="Cambria Math"/>
        </w:rPr>
      </w:pPr>
      <w:proofErr w:type="gramStart"/>
      <w:r w:rsidRPr="00A84BEC">
        <w:rPr>
          <w:rFonts w:ascii="Cambria Math" w:eastAsiaTheme="minorEastAsia" w:hAnsi="Cambria Math"/>
          <w:i/>
        </w:rPr>
        <w:t>d</w:t>
      </w:r>
      <w:proofErr w:type="gramEnd"/>
      <w:r>
        <w:rPr>
          <w:rFonts w:ascii="Cambria Math" w:eastAsiaTheme="minorEastAsia" w:hAnsi="Cambria Math"/>
          <w:i/>
        </w:rPr>
        <w:t xml:space="preserve"> </w:t>
      </w:r>
      <w:r>
        <w:rPr>
          <w:rFonts w:ascii="Cambria Math" w:eastAsiaTheme="minorEastAsia" w:hAnsi="Cambria Math"/>
        </w:rPr>
        <w:t>: phase distance</w:t>
      </w:r>
    </w:p>
    <w:p w14:paraId="2DC8D351" w14:textId="77777777" w:rsidR="00A56E35" w:rsidRDefault="00A56E35" w:rsidP="003E4F5C">
      <w:pPr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θ:</m:t>
          </m:r>
          <m:r>
            <m:rPr>
              <m:sty m:val="p"/>
            </m:rPr>
            <w:rPr>
              <w:rFonts w:ascii="Cambria Math" w:eastAsiaTheme="minorEastAsia" w:hAnsi="Cambria Math"/>
            </w:rPr>
            <m:t>phase difference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*360</m:t>
          </m:r>
        </m:oMath>
      </m:oMathPara>
    </w:p>
    <w:p w14:paraId="0C5FA3AB" w14:textId="77777777" w:rsidR="004D66C2" w:rsidRDefault="004D66C2" w:rsidP="003E4F5C">
      <w:pPr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∠H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=-∠Z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=-58</m:t>
          </m:r>
        </m:oMath>
      </m:oMathPara>
    </w:p>
    <w:p w14:paraId="4C169769" w14:textId="77777777" w:rsidR="004D66C2" w:rsidRDefault="004D66C2" w:rsidP="00264F70">
      <w:pPr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∠Z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</m:t>
            </m:r>
          </m:e>
        </m:d>
        <m:r>
          <w:rPr>
            <w:rFonts w:ascii="Cambria Math" w:eastAsiaTheme="minorEastAsia" w:hAnsi="Cambria Math"/>
          </w:rPr>
          <m:t>=58</m:t>
        </m:r>
      </m:oMath>
      <w:r w:rsidR="006E1A19">
        <w:rPr>
          <w:rFonts w:ascii="Cambria Math" w:eastAsiaTheme="minorEastAsia" w:hAnsi="Cambria Math"/>
        </w:rPr>
        <w:t xml:space="preserve"> 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is leading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is lagging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E1A19">
        <w:rPr>
          <w:rFonts w:ascii="Cambria Math" w:eastAsiaTheme="minorEastAsia" w:hAnsi="Cambria Math"/>
        </w:rPr>
        <w:t>}</w:t>
      </w:r>
    </w:p>
    <w:p w14:paraId="19BB6B24" w14:textId="77777777" w:rsidR="002F06ED" w:rsidRDefault="00E802FC" w:rsidP="002F06ED">
      <w:pPr>
        <w:rPr>
          <w:rFonts w:ascii="Cambria Math" w:eastAsiaTheme="minorEastAsia" w:hAnsi="Cambria Math"/>
          <w:noProof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∠Z(jw)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 xml:space="preserve">      when w=15700rad/sec</m:t>
        </m:r>
      </m:oMath>
      <w:r w:rsidR="009D0D56">
        <w:rPr>
          <w:rFonts w:ascii="Cambria Math" w:eastAsiaTheme="minorEastAsia" w:hAnsi="Cambria Math"/>
          <w:noProof/>
        </w:rPr>
        <w:t xml:space="preserve"> </w:t>
      </w:r>
    </w:p>
    <w:p w14:paraId="460A0F4E" w14:textId="77777777" w:rsidR="009D0D56" w:rsidRDefault="009D0D56">
      <w:pPr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br w:type="page"/>
      </w:r>
    </w:p>
    <w:p w14:paraId="0AFA0B44" w14:textId="77777777" w:rsidR="003F079A" w:rsidRPr="006E5B58" w:rsidRDefault="003F079A" w:rsidP="003F079A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oMath/>
        </w:rPr>
      </w:pPr>
      <w:r>
        <w:rPr>
          <w:rFonts w:ascii="Cambria Math" w:eastAsiaTheme="minorEastAsia" w:hAnsi="Cambria Math"/>
        </w:rPr>
        <w:lastRenderedPageBreak/>
        <w:t>Y-T mode [CHI and CHII are drawn w.r.t time t]</w:t>
      </w:r>
    </w:p>
    <w:p w14:paraId="358EE0B5" w14:textId="77777777" w:rsidR="006E5B58" w:rsidRPr="009D0D56" w:rsidRDefault="006E5B58" w:rsidP="006E5B58">
      <w:pPr>
        <w:pStyle w:val="ListParagraph"/>
        <w:rPr>
          <w:rFonts w:ascii="Cambria Math" w:eastAsiaTheme="minorEastAsia" w:hAnsi="Cambria Math"/>
          <w:oMath/>
        </w:rPr>
      </w:pPr>
    </w:p>
    <w:p w14:paraId="454F51A7" w14:textId="77777777" w:rsidR="00EE329B" w:rsidRDefault="00EE329B" w:rsidP="00EE329B">
      <w:pPr>
        <w:pStyle w:val="ListParagrap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inline distT="0" distB="0" distL="0" distR="0" wp14:anchorId="3BE1FD0C" wp14:editId="67B57B6A">
            <wp:extent cx="3038475" cy="2089781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C3B9A" w14:textId="77777777" w:rsidR="006E5B58" w:rsidRDefault="006E5B58" w:rsidP="00EE329B">
      <w:pPr>
        <w:pStyle w:val="ListParagraph"/>
        <w:rPr>
          <w:rFonts w:ascii="Cambria Math" w:eastAsiaTheme="minorEastAsia" w:hAnsi="Cambria Math"/>
        </w:rPr>
      </w:pPr>
    </w:p>
    <w:p w14:paraId="7D8744CE" w14:textId="77777777" w:rsidR="003F079A" w:rsidRPr="006E5B58" w:rsidRDefault="006E5B58" w:rsidP="006E5B58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oMath/>
        </w:rPr>
      </w:pPr>
      <w:r w:rsidRPr="006E5B58">
        <w:rPr>
          <w:rFonts w:ascii="Cambria Math" w:eastAsiaTheme="minorEastAsia" w:hAnsi="Cambria Math"/>
        </w:rPr>
        <w:t>C</w:t>
      </w:r>
      <w:r w:rsidR="003F079A" w:rsidRPr="006E5B58">
        <w:rPr>
          <w:rFonts w:ascii="Cambria Math" w:eastAsiaTheme="minorEastAsia" w:hAnsi="Cambria Math"/>
        </w:rPr>
        <w:t xml:space="preserve">orresponding X-Y mode </w:t>
      </w:r>
    </w:p>
    <w:p w14:paraId="49678613" w14:textId="77777777" w:rsidR="00EE329B" w:rsidRDefault="00EE329B" w:rsidP="00EE329B">
      <w:pPr>
        <w:pStyle w:val="ListParagraph"/>
        <w:ind w:left="1440"/>
        <w:rPr>
          <w:rFonts w:ascii="Cambria Math" w:eastAsiaTheme="minorEastAsia" w:hAnsi="Cambria Math"/>
        </w:rPr>
      </w:pPr>
    </w:p>
    <w:p w14:paraId="238F6ED4" w14:textId="77777777" w:rsidR="003F079A" w:rsidRPr="003F079A" w:rsidRDefault="00EE329B" w:rsidP="006E5B58">
      <w:pPr>
        <w:pStyle w:val="ListParagraph"/>
        <w:ind w:left="1440"/>
        <w:jc w:val="bot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inline distT="0" distB="0" distL="0" distR="0" wp14:anchorId="384C8B58" wp14:editId="6B8A6FC8">
            <wp:extent cx="3848100" cy="26606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B9262" w14:textId="77777777" w:rsidR="003F079A" w:rsidRDefault="00E802FC" w:rsidP="003F079A">
      <w:pPr>
        <w:pStyle w:val="ListParagraph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∠Z(jw)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14:paraId="7B4B8B7F" w14:textId="77777777" w:rsidR="003F079A" w:rsidRDefault="003F079A" w:rsidP="003F079A">
      <w:pPr>
        <w:pStyle w:val="ListParagraph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∠Z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arcsin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func>
        </m:oMath>
      </m:oMathPara>
    </w:p>
    <w:p w14:paraId="1C33756F" w14:textId="77777777" w:rsidR="003F079A" w:rsidRDefault="003F079A" w:rsidP="003F079A">
      <w:pPr>
        <w:pStyle w:val="ListParagraph"/>
        <w:rPr>
          <w:rFonts w:ascii="Cambria Math" w:eastAsiaTheme="minorEastAsia" w:hAnsi="Cambria Math"/>
        </w:rPr>
      </w:pPr>
    </w:p>
    <w:p w14:paraId="7D2CE52F" w14:textId="77777777" w:rsidR="003F079A" w:rsidRDefault="003F079A" w:rsidP="003F079A">
      <w:pPr>
        <w:pStyle w:val="ListParagrap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Although we can find the phase by </w:t>
      </w:r>
      <m:oMath>
        <m:r>
          <w:rPr>
            <w:rFonts w:ascii="Cambria Math" w:eastAsiaTheme="minorEastAsia" w:hAnsi="Cambria Math"/>
          </w:rPr>
          <m:t>∠Z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arcsin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func>
      </m:oMath>
      <w:proofErr w:type="gramStart"/>
      <w:r>
        <w:rPr>
          <w:rFonts w:ascii="Cambria Math" w:eastAsiaTheme="minorEastAsia" w:hAnsi="Cambria Math"/>
        </w:rPr>
        <w:t xml:space="preserve"> </w:t>
      </w:r>
      <w:r w:rsidR="00E802FC">
        <w:rPr>
          <w:rFonts w:ascii="Cambria Math" w:eastAsiaTheme="minorEastAsia" w:hAnsi="Cambria Math"/>
        </w:rPr>
        <w:t>,</w:t>
      </w:r>
      <w:proofErr w:type="gramEnd"/>
      <w:r w:rsidR="00E802F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we cannot identify precisely whether the phase is lagging or leading (we cannot say CHI is leading or lagging)</w:t>
      </w:r>
    </w:p>
    <w:p w14:paraId="3E612F50" w14:textId="77777777" w:rsidR="003F079A" w:rsidRPr="003F079A" w:rsidRDefault="003F079A" w:rsidP="003F079A">
      <w:pPr>
        <w:pStyle w:val="ListParagraph"/>
        <w:rPr>
          <w:rFonts w:ascii="Cambria Math" w:eastAsiaTheme="minorEastAsia" w:hAnsi="Cambria Math"/>
        </w:rPr>
      </w:pPr>
    </w:p>
    <w:p w14:paraId="3160F7FD" w14:textId="77777777" w:rsidR="003F079A" w:rsidRPr="003F079A" w:rsidRDefault="003F079A" w:rsidP="003F079A">
      <w:pPr>
        <w:pStyle w:val="ListParagraph"/>
        <w:rPr>
          <w:rFonts w:ascii="Cambria Math" w:eastAsiaTheme="minorEastAsia" w:hAnsi="Cambria Math"/>
        </w:rPr>
      </w:pPr>
    </w:p>
    <w:p w14:paraId="70167C46" w14:textId="77777777" w:rsidR="003E4F5C" w:rsidRPr="00EE329B" w:rsidRDefault="003E4F5C" w:rsidP="00EE329B">
      <w:pPr>
        <w:rPr>
          <w:rFonts w:ascii="Cambria Math" w:hAnsi="Cambria Math"/>
          <w:oMath/>
        </w:rPr>
      </w:pPr>
    </w:p>
    <w:sectPr w:rsidR="003E4F5C" w:rsidRPr="00EE329B" w:rsidSect="004478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55E4" w14:textId="77777777" w:rsidR="00D543A8" w:rsidRDefault="00D543A8" w:rsidP="001F2FA9">
      <w:pPr>
        <w:spacing w:after="0" w:line="240" w:lineRule="auto"/>
      </w:pPr>
      <w:r>
        <w:separator/>
      </w:r>
    </w:p>
  </w:endnote>
  <w:endnote w:type="continuationSeparator" w:id="0">
    <w:p w14:paraId="0C91AB13" w14:textId="77777777" w:rsidR="00D543A8" w:rsidRDefault="00D543A8" w:rsidP="001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2A11" w14:textId="77777777" w:rsidR="00D543A8" w:rsidRDefault="00D543A8" w:rsidP="001F2FA9">
      <w:pPr>
        <w:spacing w:after="0" w:line="240" w:lineRule="auto"/>
      </w:pPr>
      <w:r>
        <w:separator/>
      </w:r>
    </w:p>
  </w:footnote>
  <w:footnote w:type="continuationSeparator" w:id="0">
    <w:p w14:paraId="53CFFBEB" w14:textId="77777777" w:rsidR="00D543A8" w:rsidRDefault="00D543A8" w:rsidP="001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1F"/>
    <w:multiLevelType w:val="hybridMultilevel"/>
    <w:tmpl w:val="A456F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47BE"/>
    <w:multiLevelType w:val="hybridMultilevel"/>
    <w:tmpl w:val="3BE2B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89C"/>
    <w:multiLevelType w:val="hybridMultilevel"/>
    <w:tmpl w:val="04C2E1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B7DBD"/>
    <w:multiLevelType w:val="hybridMultilevel"/>
    <w:tmpl w:val="22C42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5347"/>
    <w:multiLevelType w:val="hybridMultilevel"/>
    <w:tmpl w:val="7E0C0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B72B5"/>
    <w:multiLevelType w:val="hybridMultilevel"/>
    <w:tmpl w:val="C5C8F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DA"/>
    <w:rsid w:val="00106607"/>
    <w:rsid w:val="001F2FA9"/>
    <w:rsid w:val="00264F70"/>
    <w:rsid w:val="002F06ED"/>
    <w:rsid w:val="003523A2"/>
    <w:rsid w:val="003E4F5C"/>
    <w:rsid w:val="003F079A"/>
    <w:rsid w:val="00431A1D"/>
    <w:rsid w:val="004478E0"/>
    <w:rsid w:val="004D66C2"/>
    <w:rsid w:val="006E1A19"/>
    <w:rsid w:val="006E5B58"/>
    <w:rsid w:val="00825CDA"/>
    <w:rsid w:val="008305A4"/>
    <w:rsid w:val="008A355F"/>
    <w:rsid w:val="009B3E38"/>
    <w:rsid w:val="009D0D56"/>
    <w:rsid w:val="009D3CD6"/>
    <w:rsid w:val="00A56E35"/>
    <w:rsid w:val="00A84BEC"/>
    <w:rsid w:val="00B10EFC"/>
    <w:rsid w:val="00BD7425"/>
    <w:rsid w:val="00BE1352"/>
    <w:rsid w:val="00D543A8"/>
    <w:rsid w:val="00E802FC"/>
    <w:rsid w:val="00EA57D1"/>
    <w:rsid w:val="00E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F56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3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A9"/>
  </w:style>
  <w:style w:type="paragraph" w:styleId="Footer">
    <w:name w:val="footer"/>
    <w:basedOn w:val="Normal"/>
    <w:link w:val="Foot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ulas beldek</cp:lastModifiedBy>
  <cp:revision>15</cp:revision>
  <cp:lastPrinted>2012-04-04T10:56:00Z</cp:lastPrinted>
  <dcterms:created xsi:type="dcterms:W3CDTF">2012-03-30T10:32:00Z</dcterms:created>
  <dcterms:modified xsi:type="dcterms:W3CDTF">2015-03-16T07:32:00Z</dcterms:modified>
</cp:coreProperties>
</file>